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0B" w:rsidRDefault="00555514">
      <w:pPr>
        <w:rPr>
          <w:rFonts w:ascii="Times New Roman" w:hAnsi="Times New Roman" w:cs="Times New Roman"/>
          <w:sz w:val="28"/>
          <w:szCs w:val="28"/>
        </w:rPr>
      </w:pPr>
      <w:r w:rsidRPr="00555514">
        <w:rPr>
          <w:rFonts w:ascii="Times New Roman" w:hAnsi="Times New Roman" w:cs="Times New Roman"/>
          <w:sz w:val="28"/>
          <w:szCs w:val="28"/>
        </w:rPr>
        <w:t xml:space="preserve">Информация о материально-техническом оснащении общеобразовательных организаций Чеченской Республики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965"/>
        <w:gridCol w:w="915"/>
        <w:gridCol w:w="908"/>
        <w:gridCol w:w="894"/>
        <w:gridCol w:w="910"/>
        <w:gridCol w:w="896"/>
        <w:gridCol w:w="910"/>
        <w:gridCol w:w="896"/>
        <w:gridCol w:w="907"/>
        <w:gridCol w:w="899"/>
        <w:gridCol w:w="1041"/>
        <w:gridCol w:w="1041"/>
        <w:gridCol w:w="897"/>
        <w:gridCol w:w="885"/>
      </w:tblGrid>
      <w:tr w:rsidR="00555514" w:rsidTr="00555514">
        <w:trPr>
          <w:cantSplit/>
          <w:trHeight w:val="607"/>
        </w:trPr>
        <w:tc>
          <w:tcPr>
            <w:tcW w:w="595" w:type="dxa"/>
            <w:vMerge w:val="restart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65" w:type="dxa"/>
            <w:vMerge w:val="restart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918" w:type="dxa"/>
            <w:vMerge w:val="restart"/>
            <w:textDirection w:val="btLr"/>
          </w:tcPr>
          <w:p w:rsidR="00555514" w:rsidRDefault="00555514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  <w:tc>
          <w:tcPr>
            <w:tcW w:w="1807" w:type="dxa"/>
            <w:gridSpan w:val="2"/>
          </w:tcPr>
          <w:p w:rsidR="00555514" w:rsidRDefault="00555514" w:rsidP="0055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химии</w:t>
            </w:r>
          </w:p>
        </w:tc>
        <w:tc>
          <w:tcPr>
            <w:tcW w:w="1811" w:type="dxa"/>
            <w:gridSpan w:val="2"/>
          </w:tcPr>
          <w:p w:rsidR="00555514" w:rsidRDefault="00555514" w:rsidP="0055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физики</w:t>
            </w:r>
          </w:p>
        </w:tc>
        <w:tc>
          <w:tcPr>
            <w:tcW w:w="1811" w:type="dxa"/>
            <w:gridSpan w:val="2"/>
          </w:tcPr>
          <w:p w:rsidR="00555514" w:rsidRDefault="00555514" w:rsidP="0055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биологии</w:t>
            </w:r>
          </w:p>
        </w:tc>
        <w:tc>
          <w:tcPr>
            <w:tcW w:w="1811" w:type="dxa"/>
            <w:gridSpan w:val="2"/>
          </w:tcPr>
          <w:p w:rsidR="00555514" w:rsidRDefault="00555514" w:rsidP="0055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ОБЖ</w:t>
            </w:r>
          </w:p>
        </w:tc>
        <w:tc>
          <w:tcPr>
            <w:tcW w:w="2082" w:type="dxa"/>
            <w:gridSpan w:val="2"/>
          </w:tcPr>
          <w:p w:rsidR="00555514" w:rsidRDefault="00555514" w:rsidP="0055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1760" w:type="dxa"/>
            <w:gridSpan w:val="2"/>
          </w:tcPr>
          <w:p w:rsidR="00555514" w:rsidRDefault="00555514" w:rsidP="0055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</w:tr>
      <w:tr w:rsidR="00555514" w:rsidTr="00555514">
        <w:trPr>
          <w:cantSplit/>
          <w:trHeight w:val="3390"/>
        </w:trPr>
        <w:tc>
          <w:tcPr>
            <w:tcW w:w="595" w:type="dxa"/>
            <w:vMerge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extDirection w:val="btLr"/>
          </w:tcPr>
          <w:p w:rsidR="00555514" w:rsidRDefault="00555514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extDirection w:val="btLr"/>
          </w:tcPr>
          <w:p w:rsidR="00555514" w:rsidRDefault="00555514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в наличии</w:t>
            </w:r>
          </w:p>
        </w:tc>
        <w:tc>
          <w:tcPr>
            <w:tcW w:w="897" w:type="dxa"/>
            <w:textDirection w:val="btLr"/>
          </w:tcPr>
          <w:p w:rsidR="00555514" w:rsidRDefault="00555514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потребность </w:t>
            </w:r>
          </w:p>
        </w:tc>
        <w:tc>
          <w:tcPr>
            <w:tcW w:w="912" w:type="dxa"/>
            <w:textDirection w:val="btLr"/>
          </w:tcPr>
          <w:p w:rsidR="00555514" w:rsidRDefault="00555514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899" w:type="dxa"/>
            <w:textDirection w:val="btLr"/>
          </w:tcPr>
          <w:p w:rsidR="00555514" w:rsidRDefault="00555514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потребность</w:t>
            </w:r>
          </w:p>
        </w:tc>
        <w:tc>
          <w:tcPr>
            <w:tcW w:w="912" w:type="dxa"/>
            <w:textDirection w:val="btLr"/>
          </w:tcPr>
          <w:p w:rsidR="00555514" w:rsidRDefault="00607EC0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899" w:type="dxa"/>
            <w:textDirection w:val="btLr"/>
          </w:tcPr>
          <w:p w:rsidR="00555514" w:rsidRDefault="00555514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потребность</w:t>
            </w:r>
          </w:p>
        </w:tc>
        <w:tc>
          <w:tcPr>
            <w:tcW w:w="909" w:type="dxa"/>
            <w:textDirection w:val="btLr"/>
          </w:tcPr>
          <w:p w:rsidR="00555514" w:rsidRDefault="00607EC0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902" w:type="dxa"/>
            <w:textDirection w:val="btLr"/>
          </w:tcPr>
          <w:p w:rsidR="00555514" w:rsidRDefault="00607EC0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потребность</w:t>
            </w:r>
          </w:p>
        </w:tc>
        <w:tc>
          <w:tcPr>
            <w:tcW w:w="1041" w:type="dxa"/>
            <w:textDirection w:val="btLr"/>
          </w:tcPr>
          <w:p w:rsidR="00555514" w:rsidRDefault="00607EC0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1041" w:type="dxa"/>
            <w:textDirection w:val="btLr"/>
          </w:tcPr>
          <w:p w:rsidR="00555514" w:rsidRDefault="00555514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потребность</w:t>
            </w:r>
          </w:p>
        </w:tc>
        <w:tc>
          <w:tcPr>
            <w:tcW w:w="890" w:type="dxa"/>
            <w:textDirection w:val="btLr"/>
          </w:tcPr>
          <w:p w:rsidR="00555514" w:rsidRDefault="00607EC0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870" w:type="dxa"/>
            <w:textDirection w:val="btLr"/>
          </w:tcPr>
          <w:p w:rsidR="00555514" w:rsidRDefault="00555514" w:rsidP="005555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потребность</w:t>
            </w:r>
          </w:p>
        </w:tc>
      </w:tr>
      <w:tr w:rsidR="00555514" w:rsidTr="00555514">
        <w:tc>
          <w:tcPr>
            <w:tcW w:w="595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2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2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1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1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0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55514" w:rsidTr="00555514">
        <w:tc>
          <w:tcPr>
            <w:tcW w:w="595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№1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Гойты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910" w:type="dxa"/>
          </w:tcPr>
          <w:p w:rsidR="00555514" w:rsidRDefault="006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555514" w:rsidRDefault="006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</w:tcPr>
          <w:p w:rsidR="00555514" w:rsidRDefault="006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</w:tcPr>
          <w:p w:rsidR="00555514" w:rsidRDefault="006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</w:tcPr>
          <w:p w:rsidR="00555514" w:rsidRDefault="006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</w:tcPr>
          <w:p w:rsidR="00555514" w:rsidRDefault="006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555514" w:rsidRDefault="006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555514" w:rsidRDefault="006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0" w:type="dxa"/>
          </w:tcPr>
          <w:p w:rsidR="00555514" w:rsidRDefault="0055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55514" w:rsidRDefault="00555514">
      <w:pPr>
        <w:rPr>
          <w:rFonts w:ascii="Times New Roman" w:hAnsi="Times New Roman" w:cs="Times New Roman"/>
          <w:sz w:val="28"/>
          <w:szCs w:val="28"/>
        </w:rPr>
      </w:pPr>
    </w:p>
    <w:p w:rsidR="00607EC0" w:rsidRDefault="00607EC0">
      <w:pPr>
        <w:rPr>
          <w:rFonts w:ascii="Times New Roman" w:hAnsi="Times New Roman" w:cs="Times New Roman"/>
          <w:sz w:val="28"/>
          <w:szCs w:val="28"/>
        </w:rPr>
      </w:pPr>
    </w:p>
    <w:p w:rsidR="00607EC0" w:rsidRDefault="00607EC0">
      <w:pPr>
        <w:rPr>
          <w:rFonts w:ascii="Times New Roman" w:hAnsi="Times New Roman" w:cs="Times New Roman"/>
          <w:sz w:val="28"/>
          <w:szCs w:val="28"/>
        </w:rPr>
      </w:pPr>
    </w:p>
    <w:p w:rsidR="00607EC0" w:rsidRDefault="00607EC0">
      <w:pPr>
        <w:rPr>
          <w:rFonts w:ascii="Times New Roman" w:hAnsi="Times New Roman" w:cs="Times New Roman"/>
          <w:sz w:val="28"/>
          <w:szCs w:val="28"/>
        </w:rPr>
      </w:pPr>
    </w:p>
    <w:p w:rsidR="00607EC0" w:rsidRPr="00555514" w:rsidRDefault="00607EC0" w:rsidP="00607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Р.К. Сайдхасанова</w:t>
      </w:r>
      <w:bookmarkStart w:id="0" w:name="_GoBack"/>
      <w:bookmarkEnd w:id="0"/>
    </w:p>
    <w:sectPr w:rsidR="00607EC0" w:rsidRPr="00555514" w:rsidSect="005555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0B"/>
    <w:rsid w:val="00555514"/>
    <w:rsid w:val="00607EC0"/>
    <w:rsid w:val="00B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0AB1"/>
  <w15:chartTrackingRefBased/>
  <w15:docId w15:val="{478A2210-8F8E-4DFF-A7C9-960AEE2B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СО_ВАР_ИМ</dc:creator>
  <cp:keywords/>
  <dc:description/>
  <cp:lastModifiedBy>СО_ВАР_ИМ</cp:lastModifiedBy>
  <cp:revision>2</cp:revision>
  <dcterms:created xsi:type="dcterms:W3CDTF">2020-02-10T08:18:00Z</dcterms:created>
  <dcterms:modified xsi:type="dcterms:W3CDTF">2020-02-10T08:30:00Z</dcterms:modified>
</cp:coreProperties>
</file>