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91" w:rsidRDefault="00BA1091" w:rsidP="00343381">
      <w:pPr>
        <w:pStyle w:val="4"/>
        <w:rPr>
          <w:color w:val="000080"/>
          <w:sz w:val="72"/>
          <w:szCs w:val="72"/>
        </w:rPr>
      </w:pPr>
    </w:p>
    <w:p w:rsidR="00343381" w:rsidRDefault="00343381" w:rsidP="00343381">
      <w:pPr>
        <w:pStyle w:val="4"/>
        <w:rPr>
          <w:color w:val="000080"/>
          <w:sz w:val="72"/>
          <w:szCs w:val="72"/>
        </w:rPr>
      </w:pPr>
      <w:r>
        <w:rPr>
          <w:color w:val="000080"/>
          <w:sz w:val="72"/>
          <w:szCs w:val="72"/>
        </w:rPr>
        <w:t xml:space="preserve">Памятка </w:t>
      </w:r>
      <w:proofErr w:type="spellStart"/>
      <w:r>
        <w:rPr>
          <w:color w:val="000080"/>
          <w:sz w:val="72"/>
          <w:szCs w:val="72"/>
        </w:rPr>
        <w:t>под</w:t>
      </w:r>
      <w:bookmarkStart w:id="0" w:name="_GoBack"/>
      <w:bookmarkEnd w:id="0"/>
      <w:r>
        <w:rPr>
          <w:color w:val="000080"/>
          <w:sz w:val="72"/>
          <w:szCs w:val="72"/>
        </w:rPr>
        <w:t>ро</w:t>
      </w:r>
      <w:proofErr w:type="spellEnd"/>
      <w:r>
        <w:rPr>
          <w:color w:val="000080"/>
          <w:sz w:val="72"/>
          <w:szCs w:val="72"/>
          <w:lang w:val="en-US"/>
        </w:rPr>
        <w:t>c</w:t>
      </w:r>
      <w:r>
        <w:rPr>
          <w:color w:val="000080"/>
          <w:sz w:val="72"/>
          <w:szCs w:val="72"/>
        </w:rPr>
        <w:t>тку</w:t>
      </w:r>
    </w:p>
    <w:p w:rsidR="00343381" w:rsidRPr="00343381" w:rsidRDefault="00343381" w:rsidP="00343381">
      <w:pPr>
        <w:pStyle w:val="21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43381">
        <w:rPr>
          <w:rFonts w:ascii="Times New Roman" w:hAnsi="Times New Roman" w:cs="Times New Roman"/>
          <w:b w:val="0"/>
          <w:bCs w:val="0"/>
          <w:sz w:val="26"/>
          <w:szCs w:val="26"/>
        </w:rPr>
        <w:t>Ты уже считаешь себя взрослым, а значит, способным на самостоятельные решения, поступки и принятие на себя ответственности за них.</w:t>
      </w:r>
    </w:p>
    <w:p w:rsidR="00343381" w:rsidRPr="00343381" w:rsidRDefault="00343381" w:rsidP="00343381">
      <w:pPr>
        <w:ind w:firstLine="567"/>
        <w:jc w:val="both"/>
        <w:rPr>
          <w:b/>
          <w:bCs/>
          <w:color w:val="FF0000"/>
          <w:sz w:val="26"/>
          <w:szCs w:val="26"/>
        </w:rPr>
      </w:pPr>
      <w:r w:rsidRPr="00343381">
        <w:rPr>
          <w:sz w:val="26"/>
          <w:szCs w:val="26"/>
        </w:rPr>
        <w:t xml:space="preserve">Но есть одно решение, </w:t>
      </w:r>
      <w:r w:rsidRPr="00343381">
        <w:rPr>
          <w:color w:val="FF0000"/>
          <w:sz w:val="26"/>
          <w:szCs w:val="26"/>
        </w:rPr>
        <w:t xml:space="preserve">которое </w:t>
      </w:r>
      <w:r w:rsidRPr="00343381">
        <w:rPr>
          <w:b/>
          <w:bCs/>
          <w:color w:val="FF0000"/>
          <w:sz w:val="26"/>
          <w:szCs w:val="26"/>
        </w:rPr>
        <w:t>НИКОГДА И НИ ПРИ КАКИХ ОБСТОЯТЕЛЬСТВАХ</w:t>
      </w:r>
      <w:r w:rsidRPr="00343381">
        <w:rPr>
          <w:b/>
          <w:bCs/>
          <w:sz w:val="26"/>
          <w:szCs w:val="26"/>
        </w:rPr>
        <w:t xml:space="preserve"> </w:t>
      </w:r>
      <w:r w:rsidRPr="00343381">
        <w:rPr>
          <w:sz w:val="26"/>
          <w:szCs w:val="26"/>
        </w:rPr>
        <w:t xml:space="preserve">не будет правильным, разумным. Это решение </w:t>
      </w:r>
      <w:r w:rsidRPr="00343381">
        <w:rPr>
          <w:b/>
          <w:bCs/>
          <w:color w:val="FF0000"/>
          <w:sz w:val="26"/>
          <w:szCs w:val="26"/>
        </w:rPr>
        <w:t>ПОПРОБОВАТЬ НАРКОТИКИ.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Возможно, ты уже слышал от сверстников или старших приятелей о том, что бывают «легкие» наркотики, о том, что если не принимать их часто, то не попадешь в зависимость, о том, что наркотики несут удовольствие и открывают новый мир ощущений, о том, что «все пробуют это». Наконец, даже от тех, кто принимает наркотики регулярно, ты мог слышать, что в любой момент они способны остановиться, просто нет желания.</w:t>
      </w:r>
    </w:p>
    <w:p w:rsidR="00343381" w:rsidRPr="00343381" w:rsidRDefault="00343381" w:rsidP="00343381">
      <w:pPr>
        <w:pStyle w:val="23"/>
        <w:spacing w:after="0"/>
        <w:ind w:left="0"/>
        <w:rPr>
          <w:color w:val="FF0000"/>
        </w:rPr>
      </w:pPr>
      <w:r w:rsidRPr="00343381">
        <w:rPr>
          <w:color w:val="FF0000"/>
        </w:rPr>
        <w:t>ВСЕ ЭТО В ЛУЧШЕМ СЛУЧАЕ — ТРАГИЧЕСКОЕ ЗАБЛУЖДЕНИЕ, В ХУДШЕМ СЛУЧАЕ — ЛОЖЬ.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«Легких» наркотиков нет. Просто менее разрушительные подталкивают к более разрушительным. Это похоже на эскалатор — не нужно даже подниматься на следующую ступень, если встать на такую дорожку, она понесет сама.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Возможно, что ты уже слышал о «ломках» — абстинентном синдроме. Ты знаешь, что это состояние мучительно и считаешь его самым страшным.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 xml:space="preserve">«Ломка» — прямое следствие физической зависимости от наркотика. </w:t>
      </w:r>
      <w:r w:rsidRPr="00343381">
        <w:rPr>
          <w:b/>
          <w:bCs/>
          <w:color w:val="FF0000"/>
          <w:sz w:val="26"/>
          <w:szCs w:val="26"/>
        </w:rPr>
        <w:t>НО ЕСТЬ ЕЩЕ БОЛЕЕ КОВАРНАЯ И ТЯЖЕЛАЯ ЗАВИСИМОСТЬ —</w:t>
      </w:r>
      <w:r w:rsidRPr="00343381">
        <w:rPr>
          <w:b/>
          <w:bCs/>
          <w:sz w:val="26"/>
          <w:szCs w:val="26"/>
        </w:rPr>
        <w:t xml:space="preserve"> </w:t>
      </w:r>
      <w:r w:rsidRPr="00343381">
        <w:rPr>
          <w:b/>
          <w:bCs/>
          <w:color w:val="FF0000"/>
          <w:sz w:val="26"/>
          <w:szCs w:val="26"/>
        </w:rPr>
        <w:t>ПСИХОЛОГИЧЕСКАЯ.</w:t>
      </w:r>
      <w:r w:rsidRPr="00343381">
        <w:rPr>
          <w:b/>
          <w:bCs/>
          <w:sz w:val="26"/>
          <w:szCs w:val="26"/>
        </w:rPr>
        <w:t xml:space="preserve"> </w:t>
      </w:r>
      <w:r w:rsidRPr="00343381">
        <w:rPr>
          <w:sz w:val="26"/>
          <w:szCs w:val="26"/>
        </w:rPr>
        <w:t>Она предшествует физической, возникает исподволь, приходя с теми самыми «новыми ощущениями». Она отступает не сразу, человек, победивший «ломку», может проиграть психологической зависимости от наркотика. Борьба с ней — много дольше и упорнее.</w:t>
      </w:r>
    </w:p>
    <w:p w:rsidR="00343381" w:rsidRPr="00343381" w:rsidRDefault="00343381" w:rsidP="00343381">
      <w:pPr>
        <w:ind w:firstLine="567"/>
        <w:jc w:val="both"/>
        <w:rPr>
          <w:i/>
          <w:iCs/>
          <w:sz w:val="26"/>
          <w:szCs w:val="26"/>
        </w:rPr>
      </w:pPr>
      <w:r w:rsidRPr="00343381">
        <w:rPr>
          <w:i/>
          <w:iCs/>
          <w:sz w:val="26"/>
          <w:szCs w:val="26"/>
        </w:rPr>
        <w:t>Ты готов к изматывающей, часто длящейся годами борьбе… с самим собой?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Возможно, ты уже слышал о преступлениях ради наркотиков, о смертях из-за передозировок, о физическом и моральном упадке, о половом бессилии наркомана, о потере семьи, о мучительных попытках повернуть все вспять, туда, где не было наркотиков.</w:t>
      </w:r>
    </w:p>
    <w:p w:rsidR="00343381" w:rsidRPr="00343381" w:rsidRDefault="00343381" w:rsidP="00343381">
      <w:pPr>
        <w:pStyle w:val="31"/>
        <w:spacing w:after="0"/>
        <w:ind w:left="0"/>
      </w:pPr>
      <w:r w:rsidRPr="00343381">
        <w:t>ТЫ УЖЕ ЗНАЕШЬ, ЧТО ВСЕ ЭТО ПРАВДА, ХОТЬ ТРУДНО ПРЕДСТАВИТЬ, ЧТО МЕЖДУ ВСЕМ ЭТИМ И ПЕРВЫМ ЗНАКОМСТВОМ С НАРКОТИКОМ ТАКОЙ КОРОТКИЙ ПУТЬ. ИНОГДА ЕГО ДАЖЕ НЕ ЗАМЕЧАЮТ.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Многим людям уже был интересен мир новой наркотической реальности. Они не хотели уходить в него навсегда… они хотели только заглянуть за запретную дверь, войти ненадолго и вернуться.</w:t>
      </w:r>
    </w:p>
    <w:p w:rsidR="00343381" w:rsidRPr="00343381" w:rsidRDefault="00343381" w:rsidP="00343381">
      <w:pPr>
        <w:ind w:firstLine="567"/>
        <w:jc w:val="both"/>
        <w:rPr>
          <w:sz w:val="26"/>
          <w:szCs w:val="26"/>
        </w:rPr>
      </w:pPr>
      <w:r w:rsidRPr="00343381">
        <w:rPr>
          <w:sz w:val="26"/>
          <w:szCs w:val="26"/>
        </w:rPr>
        <w:t>Береги себя. Не заглядывай в этот мир. Сохрани мир своей семьи, свою любовь, свое дело — свое настоящее и будущее.</w:t>
      </w:r>
    </w:p>
    <w:p w:rsidR="00343381" w:rsidRPr="00343381" w:rsidRDefault="00343381" w:rsidP="00343381">
      <w:pPr>
        <w:ind w:firstLine="567"/>
        <w:jc w:val="both"/>
        <w:rPr>
          <w:b/>
          <w:bCs/>
          <w:color w:val="FF0000"/>
          <w:sz w:val="26"/>
          <w:szCs w:val="26"/>
        </w:rPr>
      </w:pPr>
      <w:r w:rsidRPr="00343381">
        <w:rPr>
          <w:b/>
          <w:bCs/>
          <w:color w:val="FF0000"/>
          <w:sz w:val="26"/>
          <w:szCs w:val="26"/>
        </w:rPr>
        <w:t>НЕ ЗНАКОМЬСЯ С НАРКОТИКАМИ!</w:t>
      </w:r>
    </w:p>
    <w:p w:rsidR="00343381" w:rsidRPr="00343381" w:rsidRDefault="00343381" w:rsidP="00343381">
      <w:pPr>
        <w:ind w:firstLine="567"/>
        <w:jc w:val="both"/>
        <w:rPr>
          <w:b/>
          <w:bCs/>
          <w:color w:val="FF0000"/>
          <w:sz w:val="26"/>
          <w:szCs w:val="26"/>
        </w:rPr>
      </w:pPr>
      <w:r w:rsidRPr="00343381">
        <w:rPr>
          <w:b/>
          <w:bCs/>
          <w:color w:val="FF0000"/>
          <w:sz w:val="26"/>
          <w:szCs w:val="26"/>
        </w:rPr>
        <w:t>МЫ ЖЕЛАЕМ ТЕБЕ ЗДОРОВЬЯ!</w:t>
      </w:r>
    </w:p>
    <w:p w:rsidR="00343381" w:rsidRPr="00343381" w:rsidRDefault="00343381" w:rsidP="00343381">
      <w:pPr>
        <w:jc w:val="both"/>
        <w:rPr>
          <w:b/>
          <w:bCs/>
        </w:rPr>
      </w:pPr>
    </w:p>
    <w:p w:rsidR="00343381" w:rsidRDefault="00343381" w:rsidP="00343381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:rsidR="00343381" w:rsidRDefault="00343381" w:rsidP="00343381">
      <w:pPr>
        <w:rPr>
          <w:rFonts w:ascii="Arial" w:hAnsi="Arial" w:cs="Arial"/>
          <w:b/>
          <w:bCs/>
          <w:color w:val="008000"/>
          <w:sz w:val="52"/>
          <w:szCs w:val="52"/>
        </w:rPr>
      </w:pPr>
    </w:p>
    <w:sectPr w:rsidR="00343381" w:rsidSect="00BA1091">
      <w:pgSz w:w="16838" w:h="11906" w:orient="landscape"/>
      <w:pgMar w:top="567" w:right="1134" w:bottom="426" w:left="1134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3381"/>
    <w:rsid w:val="00343381"/>
    <w:rsid w:val="00BA1091"/>
    <w:rsid w:val="00F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338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43381"/>
    <w:pPr>
      <w:keepNext/>
      <w:jc w:val="center"/>
      <w:outlineLvl w:val="3"/>
    </w:pPr>
    <w:rPr>
      <w:b/>
      <w:bCs/>
      <w:color w:val="008000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338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43381"/>
    <w:rPr>
      <w:rFonts w:ascii="Times New Roman" w:eastAsia="Times New Roman" w:hAnsi="Times New Roman" w:cs="Times New Roman"/>
      <w:b/>
      <w:bCs/>
      <w:color w:val="008000"/>
      <w:sz w:val="52"/>
      <w:szCs w:val="52"/>
      <w:lang w:eastAsia="ru-RU"/>
    </w:rPr>
  </w:style>
  <w:style w:type="paragraph" w:customStyle="1" w:styleId="caaieiaie3">
    <w:name w:val="caaieiaie 3"/>
    <w:basedOn w:val="a"/>
    <w:next w:val="a"/>
    <w:uiPriority w:val="99"/>
    <w:rsid w:val="00343381"/>
    <w:pPr>
      <w:keepNext/>
      <w:widowControl w:val="0"/>
      <w:tabs>
        <w:tab w:val="left" w:pos="3969"/>
      </w:tabs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43381"/>
    <w:pPr>
      <w:jc w:val="center"/>
    </w:pPr>
    <w:rPr>
      <w:rFonts w:ascii="Arial" w:hAnsi="Arial" w:cs="Arial"/>
      <w:b/>
      <w:bCs/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99"/>
    <w:rsid w:val="00343381"/>
    <w:rPr>
      <w:rFonts w:ascii="Arial" w:eastAsia="Times New Roman" w:hAnsi="Arial" w:cs="Arial"/>
      <w:b/>
      <w:bCs/>
      <w:sz w:val="52"/>
      <w:szCs w:val="52"/>
      <w:lang w:eastAsia="ru-RU"/>
    </w:rPr>
  </w:style>
  <w:style w:type="paragraph" w:styleId="21">
    <w:name w:val="Body Text 2"/>
    <w:basedOn w:val="a"/>
    <w:link w:val="22"/>
    <w:uiPriority w:val="99"/>
    <w:rsid w:val="00343381"/>
    <w:pPr>
      <w:jc w:val="center"/>
    </w:pPr>
    <w:rPr>
      <w:rFonts w:ascii="Arial" w:hAnsi="Arial" w:cs="Arial"/>
      <w:b/>
      <w:bCs/>
      <w:sz w:val="96"/>
      <w:szCs w:val="96"/>
    </w:rPr>
  </w:style>
  <w:style w:type="character" w:customStyle="1" w:styleId="22">
    <w:name w:val="Основной текст 2 Знак"/>
    <w:basedOn w:val="a0"/>
    <w:link w:val="21"/>
    <w:uiPriority w:val="99"/>
    <w:rsid w:val="00343381"/>
    <w:rPr>
      <w:rFonts w:ascii="Arial" w:eastAsia="Times New Roman" w:hAnsi="Arial" w:cs="Arial"/>
      <w:b/>
      <w:bCs/>
      <w:sz w:val="96"/>
      <w:szCs w:val="96"/>
      <w:lang w:eastAsia="ru-RU"/>
    </w:rPr>
  </w:style>
  <w:style w:type="paragraph" w:styleId="3">
    <w:name w:val="Body Text 3"/>
    <w:basedOn w:val="a"/>
    <w:link w:val="30"/>
    <w:uiPriority w:val="99"/>
    <w:rsid w:val="00343381"/>
    <w:pPr>
      <w:jc w:val="center"/>
    </w:pPr>
    <w:rPr>
      <w:b/>
      <w:bCs/>
      <w:color w:val="800080"/>
      <w:sz w:val="52"/>
      <w:szCs w:val="52"/>
    </w:rPr>
  </w:style>
  <w:style w:type="character" w:customStyle="1" w:styleId="30">
    <w:name w:val="Основной текст 3 Знак"/>
    <w:basedOn w:val="a0"/>
    <w:link w:val="3"/>
    <w:uiPriority w:val="99"/>
    <w:rsid w:val="00343381"/>
    <w:rPr>
      <w:rFonts w:ascii="Times New Roman" w:eastAsia="Times New Roman" w:hAnsi="Times New Roman" w:cs="Times New Roman"/>
      <w:b/>
      <w:bCs/>
      <w:color w:val="800080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3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38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433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43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33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338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Crown</cp:lastModifiedBy>
  <cp:revision>2</cp:revision>
  <dcterms:created xsi:type="dcterms:W3CDTF">2014-11-22T10:22:00Z</dcterms:created>
  <dcterms:modified xsi:type="dcterms:W3CDTF">2017-01-19T21:50:00Z</dcterms:modified>
</cp:coreProperties>
</file>